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B1E" w:rsidRPr="00E62B1E" w:rsidRDefault="00E62B1E" w:rsidP="00E62B1E">
      <w:pPr>
        <w:spacing w:after="135" w:line="240" w:lineRule="auto"/>
        <w:jc w:val="center"/>
        <w:rPr>
          <w:rFonts w:eastAsia="Times New Roman" w:cs="Times New Roman"/>
          <w:color w:val="000000"/>
          <w:sz w:val="28"/>
          <w:szCs w:val="28"/>
        </w:rPr>
      </w:pPr>
      <w:r w:rsidRPr="00E62B1E">
        <w:rPr>
          <w:rFonts w:eastAsia="Times New Roman" w:cs="Times New Roman"/>
          <w:b/>
          <w:bCs/>
          <w:color w:val="000000"/>
          <w:sz w:val="28"/>
          <w:szCs w:val="28"/>
        </w:rPr>
        <w:t>Đề tài :  Truyện “ Kiến con đi ô tô”</w:t>
      </w:r>
    </w:p>
    <w:p w:rsidR="00E62B1E" w:rsidRPr="00E62B1E" w:rsidRDefault="00E62B1E" w:rsidP="00E62B1E">
      <w:pPr>
        <w:spacing w:after="135" w:line="240" w:lineRule="auto"/>
        <w:jc w:val="center"/>
        <w:rPr>
          <w:rFonts w:eastAsia="Times New Roman" w:cs="Times New Roman"/>
          <w:color w:val="000000"/>
          <w:sz w:val="28"/>
          <w:szCs w:val="28"/>
        </w:rPr>
      </w:pPr>
      <w:r w:rsidRPr="00E62B1E">
        <w:rPr>
          <w:rFonts w:eastAsia="Times New Roman" w:cs="Times New Roman"/>
          <w:b/>
          <w:bCs/>
          <w:color w:val="000000"/>
          <w:sz w:val="28"/>
          <w:szCs w:val="28"/>
        </w:rPr>
        <w:t>(Truyện trẻ chưa biết )</w:t>
      </w:r>
    </w:p>
    <w:p w:rsidR="00E62B1E" w:rsidRPr="00E62B1E" w:rsidRDefault="00E62B1E" w:rsidP="00E62B1E">
      <w:pPr>
        <w:spacing w:after="135" w:line="240" w:lineRule="auto"/>
        <w:jc w:val="center"/>
        <w:rPr>
          <w:rFonts w:eastAsia="Times New Roman" w:cs="Times New Roman"/>
          <w:color w:val="000000"/>
          <w:sz w:val="28"/>
          <w:szCs w:val="28"/>
        </w:rPr>
      </w:pPr>
      <w:r w:rsidRPr="00E62B1E">
        <w:rPr>
          <w:rFonts w:eastAsia="Times New Roman" w:cs="Times New Roman"/>
          <w:b/>
          <w:bCs/>
          <w:color w:val="000000"/>
          <w:sz w:val="28"/>
          <w:szCs w:val="28"/>
        </w:rPr>
        <w:t>Đối tượng:   Mẫu giáo Nhỡ- lớp A</w:t>
      </w:r>
    </w:p>
    <w:p w:rsidR="00E62B1E" w:rsidRPr="00E62B1E" w:rsidRDefault="00E62B1E" w:rsidP="00E62B1E">
      <w:pPr>
        <w:spacing w:after="135" w:line="240" w:lineRule="auto"/>
        <w:jc w:val="center"/>
        <w:rPr>
          <w:rFonts w:eastAsia="Times New Roman" w:cs="Times New Roman"/>
          <w:color w:val="000000"/>
          <w:sz w:val="28"/>
          <w:szCs w:val="28"/>
        </w:rPr>
      </w:pPr>
      <w:r w:rsidRPr="00E62B1E">
        <w:rPr>
          <w:rFonts w:eastAsia="Times New Roman" w:cs="Times New Roman"/>
          <w:b/>
          <w:bCs/>
          <w:color w:val="000000"/>
          <w:sz w:val="28"/>
          <w:szCs w:val="28"/>
        </w:rPr>
        <w:t>   Thời gian:    20-25 phút</w:t>
      </w:r>
    </w:p>
    <w:p w:rsidR="00E62B1E" w:rsidRPr="00E62B1E" w:rsidRDefault="00E62B1E" w:rsidP="00E62B1E">
      <w:pPr>
        <w:spacing w:after="135" w:line="240" w:lineRule="auto"/>
        <w:jc w:val="center"/>
        <w:rPr>
          <w:rFonts w:eastAsia="Times New Roman" w:cs="Times New Roman"/>
          <w:color w:val="000000"/>
          <w:sz w:val="28"/>
          <w:szCs w:val="28"/>
        </w:rPr>
      </w:pPr>
      <w:r w:rsidRPr="00E62B1E">
        <w:rPr>
          <w:rFonts w:eastAsia="Times New Roman" w:cs="Times New Roman"/>
          <w:b/>
          <w:bCs/>
          <w:color w:val="000000"/>
          <w:sz w:val="28"/>
          <w:szCs w:val="28"/>
        </w:rPr>
        <w:t>Số trẻ:          25 trẻ</w:t>
      </w:r>
    </w:p>
    <w:p w:rsidR="00E62B1E" w:rsidRPr="00E62B1E" w:rsidRDefault="00E62B1E" w:rsidP="00E62B1E">
      <w:pPr>
        <w:spacing w:after="135" w:line="240" w:lineRule="auto"/>
        <w:jc w:val="center"/>
        <w:rPr>
          <w:rFonts w:eastAsia="Times New Roman" w:cs="Times New Roman"/>
          <w:color w:val="000000"/>
          <w:sz w:val="28"/>
          <w:szCs w:val="28"/>
        </w:rPr>
      </w:pPr>
      <w:r w:rsidRPr="00E62B1E">
        <w:rPr>
          <w:rFonts w:eastAsia="Times New Roman" w:cs="Times New Roman"/>
          <w:b/>
          <w:bCs/>
          <w:color w:val="000000"/>
          <w:sz w:val="28"/>
          <w:szCs w:val="28"/>
        </w:rPr>
        <w:t> Mục đích yêu cầu:</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b/>
          <w:bCs/>
          <w:color w:val="000000"/>
          <w:sz w:val="28"/>
          <w:szCs w:val="28"/>
        </w:rPr>
        <w:t>Kiến thức</w:t>
      </w:r>
      <w:r w:rsidRPr="00E62B1E">
        <w:rPr>
          <w:rFonts w:eastAsia="Times New Roman" w:cs="Times New Roman"/>
          <w:color w:val="000000"/>
          <w:sz w:val="28"/>
          <w:szCs w:val="28"/>
        </w:rPr>
        <w:t>:</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-Trẻ nhớ tên truyện và tên các nhân vật trong truyện</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-Trẻ hiểu nội dung câu truyện: Truyện kể về một bạn Kiến nhỏ đi xe buýt, với trí thông minh và lòng tốt bụng chú đã nhanh nhẹn nhường chỗ của mình  cho bác Gấu khi chỗ ngồi trên xe đã chật kín</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w:t>
      </w:r>
      <w:r w:rsidRPr="00E62B1E">
        <w:rPr>
          <w:rFonts w:eastAsia="Times New Roman" w:cs="Times New Roman"/>
          <w:b/>
          <w:bCs/>
          <w:color w:val="000000"/>
          <w:sz w:val="28"/>
          <w:szCs w:val="28"/>
        </w:rPr>
        <w:t>Kĩ năng:</w:t>
      </w:r>
      <w:r w:rsidRPr="00E62B1E">
        <w:rPr>
          <w:rFonts w:eastAsia="Times New Roman" w:cs="Times New Roman"/>
          <w:color w:val="000000"/>
          <w:sz w:val="28"/>
          <w:szCs w:val="28"/>
        </w:rPr>
        <w:t>  -Trẻ hứng thú nghe truyện , hiểu và trả lời được các câu hỏi của cô đưa ra theo  nội dung câu truyện</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-Phát triển ngôn ngữ mạch lạc cho trẻ, rèn trẻ cách nói cả câu hoàn chỉnh</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-Cung cấp từ mơí cho trẻ “ chật kín”</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b/>
          <w:bCs/>
          <w:color w:val="000000"/>
          <w:sz w:val="28"/>
          <w:szCs w:val="28"/>
        </w:rPr>
        <w:t>Thái độ:  </w:t>
      </w:r>
      <w:r w:rsidRPr="00E62B1E">
        <w:rPr>
          <w:rFonts w:eastAsia="Times New Roman" w:cs="Times New Roman"/>
          <w:color w:val="000000"/>
          <w:sz w:val="28"/>
          <w:szCs w:val="28"/>
        </w:rPr>
        <w:t>-Giáo dục trẻ nếp sống văn minh, văn hoá khi đi xe</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Giáo dục trẻ biết kính trọng và thái độ đúng mực với người già </w:t>
      </w:r>
      <w:r w:rsidRPr="00E62B1E">
        <w:rPr>
          <w:rFonts w:eastAsia="Times New Roman" w:cs="Times New Roman"/>
          <w:b/>
          <w:bCs/>
          <w:color w:val="000000"/>
          <w:sz w:val="28"/>
          <w:szCs w:val="28"/>
        </w:rPr>
        <w:t> </w:t>
      </w:r>
    </w:p>
    <w:p w:rsidR="00E62B1E" w:rsidRPr="00E62B1E" w:rsidRDefault="00E62B1E" w:rsidP="00E62B1E">
      <w:pPr>
        <w:numPr>
          <w:ilvl w:val="0"/>
          <w:numId w:val="2"/>
        </w:numPr>
        <w:spacing w:before="100" w:beforeAutospacing="1" w:after="100" w:afterAutospacing="1" w:line="375" w:lineRule="atLeast"/>
        <w:ind w:left="300"/>
        <w:rPr>
          <w:rFonts w:eastAsia="Times New Roman" w:cs="Times New Roman"/>
          <w:color w:val="000000"/>
          <w:sz w:val="28"/>
          <w:szCs w:val="28"/>
        </w:rPr>
      </w:pPr>
      <w:r w:rsidRPr="00E62B1E">
        <w:rPr>
          <w:rFonts w:eastAsia="Times New Roman" w:cs="Times New Roman"/>
          <w:b/>
          <w:bCs/>
          <w:color w:val="000000"/>
          <w:sz w:val="28"/>
          <w:szCs w:val="28"/>
        </w:rPr>
        <w:t>Chuẩn bị:</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*Đồ dùng</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+Máy vi tính, Máy chiếu</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+Hình ảnh hoạt hình trên flas</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Mô hình xe ô tô buýt</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Các con thú nhồi bông: Gấu , Kiến , khỉ , dê, chó</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Đĩa lời kịnh rối “ Kiến con đi ô tô “ do cô kể</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*Câu hỏi đàm thoại</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Cô vừa kể cho các con nghe câu truyện gì?</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Trong truyện có những nhân vật nào ?</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Kiến con đã đi bằng phương tiện gì để đến nhà bà ngoại?</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Khi dừng xe ở bến đón khách ai đã lên xe ?</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Bác gấu lên xe chuyện gì đã xảy ra ?</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Kiến con đi đâu rồi? Các con có biết kiến con đi đâu không ?</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b/>
          <w:bCs/>
          <w:color w:val="000000"/>
          <w:sz w:val="28"/>
          <w:szCs w:val="28"/>
        </w:rPr>
        <w:t>III : Tiến hành</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015"/>
        <w:gridCol w:w="2616"/>
      </w:tblGrid>
      <w:tr w:rsidR="00E62B1E" w:rsidRPr="00E62B1E" w:rsidTr="00E62B1E">
        <w:tc>
          <w:tcPr>
            <w:tcW w:w="7015" w:type="dxa"/>
            <w:shd w:val="clear" w:color="auto" w:fill="auto"/>
            <w:tcMar>
              <w:top w:w="60" w:type="dxa"/>
              <w:left w:w="60" w:type="dxa"/>
              <w:bottom w:w="60" w:type="dxa"/>
              <w:right w:w="60" w:type="dxa"/>
            </w:tcMar>
            <w:vAlign w:val="center"/>
            <w:hideMark/>
          </w:tcPr>
          <w:p w:rsidR="00E62B1E" w:rsidRPr="00E62B1E" w:rsidRDefault="00E62B1E" w:rsidP="00E62B1E">
            <w:pPr>
              <w:spacing w:after="270" w:line="240" w:lineRule="auto"/>
              <w:rPr>
                <w:rFonts w:eastAsia="Times New Roman" w:cs="Times New Roman"/>
                <w:color w:val="000000"/>
                <w:sz w:val="28"/>
                <w:szCs w:val="28"/>
              </w:rPr>
            </w:pPr>
            <w:r w:rsidRPr="00E62B1E">
              <w:rPr>
                <w:rFonts w:eastAsia="Times New Roman" w:cs="Times New Roman"/>
                <w:b/>
                <w:bCs/>
                <w:color w:val="000000"/>
                <w:sz w:val="28"/>
                <w:szCs w:val="28"/>
              </w:rPr>
              <w:lastRenderedPageBreak/>
              <w:t>Hoạt động của cô</w:t>
            </w:r>
          </w:p>
        </w:tc>
        <w:tc>
          <w:tcPr>
            <w:tcW w:w="2616" w:type="dxa"/>
            <w:shd w:val="clear" w:color="auto" w:fill="auto"/>
            <w:tcMar>
              <w:top w:w="60" w:type="dxa"/>
              <w:left w:w="60" w:type="dxa"/>
              <w:bottom w:w="60" w:type="dxa"/>
              <w:right w:w="60" w:type="dxa"/>
            </w:tcMar>
            <w:vAlign w:val="center"/>
            <w:hideMark/>
          </w:tcPr>
          <w:p w:rsidR="00E62B1E" w:rsidRPr="00E62B1E" w:rsidRDefault="00E62B1E" w:rsidP="00E62B1E">
            <w:pPr>
              <w:spacing w:after="270" w:line="240" w:lineRule="auto"/>
              <w:rPr>
                <w:rFonts w:eastAsia="Times New Roman" w:cs="Times New Roman"/>
                <w:color w:val="000000"/>
                <w:sz w:val="28"/>
                <w:szCs w:val="28"/>
              </w:rPr>
            </w:pPr>
            <w:r w:rsidRPr="00E62B1E">
              <w:rPr>
                <w:rFonts w:eastAsia="Times New Roman" w:cs="Times New Roman"/>
                <w:b/>
                <w:bCs/>
                <w:color w:val="000000"/>
                <w:sz w:val="28"/>
                <w:szCs w:val="28"/>
              </w:rPr>
              <w:t>Hoạt động của trẻ</w:t>
            </w:r>
          </w:p>
        </w:tc>
      </w:tr>
      <w:tr w:rsidR="00E62B1E" w:rsidRPr="00E62B1E" w:rsidTr="00E62B1E">
        <w:tc>
          <w:tcPr>
            <w:tcW w:w="7015" w:type="dxa"/>
            <w:shd w:val="clear" w:color="auto" w:fill="auto"/>
            <w:tcMar>
              <w:top w:w="60" w:type="dxa"/>
              <w:left w:w="60" w:type="dxa"/>
              <w:bottom w:w="60" w:type="dxa"/>
              <w:right w:w="60" w:type="dxa"/>
            </w:tcMar>
            <w:hideMark/>
          </w:tcPr>
          <w:p w:rsidR="00E62B1E" w:rsidRPr="00E62B1E" w:rsidRDefault="00E62B1E" w:rsidP="00E62B1E">
            <w:pPr>
              <w:spacing w:after="270" w:line="240" w:lineRule="auto"/>
              <w:rPr>
                <w:rFonts w:eastAsia="Times New Roman" w:cs="Times New Roman"/>
                <w:color w:val="000000"/>
                <w:sz w:val="28"/>
                <w:szCs w:val="28"/>
              </w:rPr>
            </w:pPr>
            <w:r w:rsidRPr="00E62B1E">
              <w:rPr>
                <w:rFonts w:eastAsia="Times New Roman" w:cs="Times New Roman"/>
                <w:b/>
                <w:bCs/>
                <w:color w:val="000000"/>
                <w:sz w:val="28"/>
                <w:szCs w:val="28"/>
              </w:rPr>
              <w:t>1.     ổn định tổ chức và vào bài</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Chơi Tc “ Con kiến”</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Hỏi trẻ vừa chơi TC gì ?</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Có một câu truyện cũng kể về chú kiến nhỏ này đấy đó là câu truyện “ Kiến con đi ô tô” các con chú ý lắng nghe nhé</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b/>
                <w:bCs/>
                <w:color w:val="000000"/>
                <w:sz w:val="28"/>
                <w:szCs w:val="28"/>
              </w:rPr>
              <w:t>2. Nội dung chính</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i/>
                <w:iCs/>
                <w:color w:val="000000"/>
                <w:sz w:val="28"/>
                <w:szCs w:val="28"/>
                <w:u w:val="single"/>
              </w:rPr>
              <w:t>a.Cô kể truyện cho trẻ nghe</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*Lần 1 : Cô thể hiện bằng nét mặt , cử chỉ , điệu bộ</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kể diễn cảm</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Cô vừ</w:t>
            </w:r>
            <w:r>
              <w:rPr>
                <w:rFonts w:eastAsia="Times New Roman" w:cs="Times New Roman"/>
                <w:color w:val="000000"/>
                <w:sz w:val="28"/>
                <w:szCs w:val="28"/>
              </w:rPr>
              <w:t>a</w:t>
            </w:r>
            <w:r w:rsidRPr="00E62B1E">
              <w:rPr>
                <w:rFonts w:eastAsia="Times New Roman" w:cs="Times New Roman"/>
                <w:color w:val="000000"/>
                <w:sz w:val="28"/>
                <w:szCs w:val="28"/>
              </w:rPr>
              <w:t xml:space="preserve"> kể cho các con nghe câu truyện gì?</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*Lần 2: Hình ảnh hoạt hình trên vi tính</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i/>
                <w:iCs/>
                <w:color w:val="000000"/>
                <w:sz w:val="28"/>
                <w:szCs w:val="28"/>
                <w:u w:val="single"/>
              </w:rPr>
              <w:t>b. Đàm thoại -trích dẫn giúp trẻ hiểu nội dung truyện</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Cô vừa kể cho các con nghe câu truyện gì?</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Trong chuyện có những nhân vật nào ?</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Kiến con đã đi bằng phương tiện nào để đến nhà bà ngoại? “ Từ đầu đến xe dừng ở bến đón khách”</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xml:space="preserve">+ Khi xe dừng ở bến đón khách thì ai đã lên xe? “ Từ Bác gấu lên </w:t>
            </w:r>
            <w:r>
              <w:rPr>
                <w:rFonts w:eastAsia="Times New Roman" w:cs="Times New Roman"/>
                <w:color w:val="000000"/>
                <w:sz w:val="28"/>
                <w:szCs w:val="28"/>
              </w:rPr>
              <w:t>xe trên xe đã chật kín chỗ ngồi</w:t>
            </w:r>
            <w:r w:rsidRPr="00E62B1E">
              <w:rPr>
                <w:rFonts w:eastAsia="Times New Roman" w:cs="Times New Roman"/>
                <w:color w:val="000000"/>
                <w:sz w:val="28"/>
                <w:szCs w:val="28"/>
              </w:rPr>
              <w:t>, ngồi đâu bây giờ ?”</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Khi bác gấu lên xe điều gì đã xảy ra? ” Khi bác gấu lên xe các</w:t>
            </w:r>
            <w:r>
              <w:rPr>
                <w:rFonts w:eastAsia="Times New Roman" w:cs="Times New Roman"/>
                <w:color w:val="000000"/>
                <w:sz w:val="28"/>
                <w:szCs w:val="28"/>
              </w:rPr>
              <w:t xml:space="preserve"> chỗ ngồi đã chật kín</w:t>
            </w:r>
            <w:r w:rsidRPr="00E62B1E">
              <w:rPr>
                <w:rFonts w:eastAsia="Times New Roman" w:cs="Times New Roman"/>
                <w:color w:val="000000"/>
                <w:sz w:val="28"/>
                <w:szCs w:val="28"/>
              </w:rPr>
              <w:t>, các bạn nhỏ ai cũng muố</w:t>
            </w:r>
            <w:r>
              <w:rPr>
                <w:rFonts w:eastAsia="Times New Roman" w:cs="Times New Roman"/>
                <w:color w:val="000000"/>
                <w:sz w:val="28"/>
                <w:szCs w:val="28"/>
              </w:rPr>
              <w:t>n mời bác gấu ngồi chỗ của mình, nhưng bác gấu đã</w:t>
            </w:r>
            <w:bookmarkStart w:id="0" w:name="_GoBack"/>
            <w:bookmarkEnd w:id="0"/>
            <w:r w:rsidRPr="00E62B1E">
              <w:rPr>
                <w:rFonts w:eastAsia="Times New Roman" w:cs="Times New Roman"/>
                <w:color w:val="000000"/>
                <w:sz w:val="28"/>
                <w:szCs w:val="28"/>
              </w:rPr>
              <w:t xml:space="preserve"> nói bác ngồi vào chỗ của các cháu thì các cháu lại phải đứng à? Thế là bác gấu phải đ</w:t>
            </w:r>
            <w:r>
              <w:rPr>
                <w:rFonts w:eastAsia="Times New Roman" w:cs="Times New Roman"/>
                <w:color w:val="000000"/>
                <w:sz w:val="28"/>
                <w:szCs w:val="28"/>
              </w:rPr>
              <w:t xml:space="preserve">ứng suốt chặng đường còn lại (có phải không các con </w:t>
            </w:r>
            <w:r w:rsidRPr="00E62B1E">
              <w:rPr>
                <w:rFonts w:eastAsia="Times New Roman" w:cs="Times New Roman"/>
                <w:color w:val="000000"/>
                <w:sz w:val="28"/>
                <w:szCs w:val="28"/>
              </w:rPr>
              <w:t>?)</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Kiến con nhường ghế cho bác gấu vậy thì kiến con ngồi đâu? “ Kiến con ngồi trên vai bác gấu , trên đường đi kiến còn hát những bài hát hay cho bác gấu nghe nữa”</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-Thế các con đã được đi xe buýt bao giờ chưa?</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Nếu trên xe buýt gặp người già các con phải làm gì?</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=&gt; Đúng rồi các con ạ! Kiến con và các bạn nhỏ đều rất đáng khen. Khi đi trên xe buýt các con phải nhớ biết nhường nghế cho người già và các em nhỏ thế mới là bé ngoan đấy. Các con có đồng ý với cô không nào ?</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lastRenderedPageBreak/>
              <w:t>* Và bây gìơ chúng mình hãy cùng đón xem vở kịch rối “ kiến con đi ô tô” nhé</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Cô diến rối cho trẻ nghe (sử dụng mô hình ô tô buýt và thú bông )</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b/>
                <w:bCs/>
                <w:color w:val="000000"/>
                <w:sz w:val="28"/>
                <w:szCs w:val="28"/>
              </w:rPr>
              <w:t>3. Kết thúc</w:t>
            </w:r>
            <w:r w:rsidRPr="00E62B1E">
              <w:rPr>
                <w:rFonts w:eastAsia="Times New Roman" w:cs="Times New Roman"/>
                <w:color w:val="000000"/>
                <w:sz w:val="28"/>
                <w:szCs w:val="28"/>
              </w:rPr>
              <w:t>;</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 Cô mời tất cả các con cùng hát với kiến con nào</w:t>
            </w:r>
          </w:p>
        </w:tc>
        <w:tc>
          <w:tcPr>
            <w:tcW w:w="2616" w:type="dxa"/>
            <w:shd w:val="clear" w:color="auto" w:fill="auto"/>
            <w:tcMar>
              <w:top w:w="60" w:type="dxa"/>
              <w:left w:w="60" w:type="dxa"/>
              <w:bottom w:w="60" w:type="dxa"/>
              <w:right w:w="60" w:type="dxa"/>
            </w:tcMar>
            <w:hideMark/>
          </w:tcPr>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Trẻ chơi 2 lần</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Trẻ trả lời</w:t>
            </w: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Trẻ chú ý lắng nghe cô kể truyện</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Trẻ trả lời</w:t>
            </w: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Trẻ về chỗ nghe cô kể</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Trẻ trả l</w:t>
            </w:r>
            <w:r>
              <w:rPr>
                <w:rFonts w:eastAsia="Times New Roman" w:cs="Times New Roman"/>
                <w:color w:val="000000"/>
                <w:sz w:val="28"/>
                <w:szCs w:val="28"/>
              </w:rPr>
              <w:t>ời </w:t>
            </w:r>
            <w:r w:rsidRPr="00E62B1E">
              <w:rPr>
                <w:rFonts w:eastAsia="Times New Roman" w:cs="Times New Roman"/>
                <w:color w:val="000000"/>
                <w:sz w:val="28"/>
                <w:szCs w:val="28"/>
              </w:rPr>
              <w:t>câu hỏi</w:t>
            </w:r>
          </w:p>
          <w:p w:rsidR="00E62B1E" w:rsidRDefault="00E62B1E" w:rsidP="00E62B1E">
            <w:pPr>
              <w:spacing w:after="135" w:line="240" w:lineRule="auto"/>
              <w:rPr>
                <w:rFonts w:eastAsia="Times New Roman" w:cs="Times New Roman"/>
                <w:color w:val="000000"/>
                <w:sz w:val="28"/>
                <w:szCs w:val="28"/>
              </w:rPr>
            </w:pPr>
          </w:p>
          <w:p w:rsidR="00E62B1E" w:rsidRPr="00E62B1E" w:rsidRDefault="00E62B1E" w:rsidP="00E62B1E">
            <w:pPr>
              <w:spacing w:after="135" w:line="240" w:lineRule="auto"/>
              <w:rPr>
                <w:rFonts w:eastAsia="Times New Roman" w:cs="Times New Roman"/>
                <w:color w:val="000000"/>
                <w:sz w:val="28"/>
                <w:szCs w:val="28"/>
              </w:rPr>
            </w:pPr>
            <w:r>
              <w:rPr>
                <w:rFonts w:eastAsia="Times New Roman" w:cs="Times New Roman"/>
                <w:color w:val="000000"/>
                <w:sz w:val="28"/>
                <w:szCs w:val="28"/>
              </w:rPr>
              <w:t>Trẻ trả lời </w:t>
            </w:r>
            <w:r w:rsidRPr="00E62B1E">
              <w:rPr>
                <w:rFonts w:eastAsia="Times New Roman" w:cs="Times New Roman"/>
                <w:color w:val="000000"/>
                <w:sz w:val="28"/>
                <w:szCs w:val="28"/>
              </w:rPr>
              <w:t>câu hỏi</w:t>
            </w:r>
          </w:p>
          <w:p w:rsidR="00E62B1E" w:rsidRDefault="00E62B1E" w:rsidP="00E62B1E">
            <w:pPr>
              <w:spacing w:after="135" w:line="240" w:lineRule="auto"/>
              <w:rPr>
                <w:rFonts w:eastAsia="Times New Roman" w:cs="Times New Roman"/>
                <w:color w:val="000000"/>
                <w:sz w:val="28"/>
                <w:szCs w:val="28"/>
              </w:rPr>
            </w:pPr>
          </w:p>
          <w:p w:rsidR="00E62B1E" w:rsidRPr="00E62B1E" w:rsidRDefault="00E62B1E" w:rsidP="00E62B1E">
            <w:pPr>
              <w:spacing w:after="135" w:line="240" w:lineRule="auto"/>
              <w:rPr>
                <w:rFonts w:eastAsia="Times New Roman" w:cs="Times New Roman"/>
                <w:color w:val="000000"/>
                <w:sz w:val="28"/>
                <w:szCs w:val="28"/>
              </w:rPr>
            </w:pPr>
            <w:r>
              <w:rPr>
                <w:rFonts w:eastAsia="Times New Roman" w:cs="Times New Roman"/>
                <w:color w:val="000000"/>
                <w:sz w:val="28"/>
                <w:szCs w:val="28"/>
              </w:rPr>
              <w:t>Trẻ trả lời </w:t>
            </w:r>
            <w:r w:rsidRPr="00E62B1E">
              <w:rPr>
                <w:rFonts w:eastAsia="Times New Roman" w:cs="Times New Roman"/>
                <w:color w:val="000000"/>
                <w:sz w:val="28"/>
                <w:szCs w:val="28"/>
              </w:rPr>
              <w:t>câu hỏi</w:t>
            </w: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Default="00E62B1E" w:rsidP="00E62B1E">
            <w:pPr>
              <w:spacing w:after="135" w:line="240" w:lineRule="auto"/>
              <w:rPr>
                <w:rFonts w:eastAsia="Times New Roman" w:cs="Times New Roman"/>
                <w:color w:val="000000"/>
                <w:sz w:val="28"/>
                <w:szCs w:val="28"/>
              </w:rPr>
            </w:pP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lastRenderedPageBreak/>
              <w:t>Trẻ chú ý lắng nghe</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Trẻ chú ý xem cô diễn rối</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Cả lớp hát vang bài hát</w:t>
            </w:r>
          </w:p>
          <w:p w:rsidR="00E62B1E" w:rsidRPr="00E62B1E" w:rsidRDefault="00E62B1E" w:rsidP="00E62B1E">
            <w:pPr>
              <w:spacing w:after="135" w:line="240" w:lineRule="auto"/>
              <w:rPr>
                <w:rFonts w:eastAsia="Times New Roman" w:cs="Times New Roman"/>
                <w:color w:val="000000"/>
                <w:sz w:val="28"/>
                <w:szCs w:val="28"/>
              </w:rPr>
            </w:pPr>
            <w:r w:rsidRPr="00E62B1E">
              <w:rPr>
                <w:rFonts w:eastAsia="Times New Roman" w:cs="Times New Roman"/>
                <w:color w:val="000000"/>
                <w:sz w:val="28"/>
                <w:szCs w:val="28"/>
              </w:rPr>
              <w:t>“Những người bạn tốt”</w:t>
            </w:r>
          </w:p>
        </w:tc>
      </w:tr>
    </w:tbl>
    <w:p w:rsidR="00475B86" w:rsidRDefault="00475B86"/>
    <w:sectPr w:rsidR="00475B86" w:rsidSect="00E62B1E">
      <w:pgSz w:w="11909" w:h="16834"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59D4"/>
    <w:multiLevelType w:val="multilevel"/>
    <w:tmpl w:val="DA72F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8336C2"/>
    <w:multiLevelType w:val="multilevel"/>
    <w:tmpl w:val="DEBEB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1E"/>
    <w:rsid w:val="00475B86"/>
    <w:rsid w:val="00E62B1E"/>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0492"/>
  <w15:chartTrackingRefBased/>
  <w15:docId w15:val="{B615F7BA-559D-4E18-A122-FBBA4CEE2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B1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E62B1E"/>
    <w:rPr>
      <w:b/>
      <w:bCs/>
    </w:rPr>
  </w:style>
  <w:style w:type="character" w:styleId="Emphasis">
    <w:name w:val="Emphasis"/>
    <w:basedOn w:val="DefaultParagraphFont"/>
    <w:uiPriority w:val="20"/>
    <w:qFormat/>
    <w:rsid w:val="00E62B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2023-01-11T02:51:00Z</dcterms:created>
  <dcterms:modified xsi:type="dcterms:W3CDTF">2023-01-11T02:58:00Z</dcterms:modified>
</cp:coreProperties>
</file>